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C9" w:rsidRDefault="00C631C9">
      <w:pPr>
        <w:rPr>
          <w:b/>
        </w:rPr>
      </w:pPr>
      <w:r>
        <w:rPr>
          <w:b/>
        </w:rPr>
        <w:t xml:space="preserve">SP ZOZ w </w:t>
      </w:r>
      <w:proofErr w:type="gramStart"/>
      <w:r>
        <w:rPr>
          <w:b/>
        </w:rPr>
        <w:t>Augustowie  przedstawia</w:t>
      </w:r>
      <w:proofErr w:type="gramEnd"/>
      <w:r>
        <w:rPr>
          <w:b/>
        </w:rPr>
        <w:t xml:space="preserve"> rzut  kondygnacji gdzie będzie wymieniana wykładzina  podłogowa i ścienna.</w:t>
      </w:r>
    </w:p>
    <w:p w:rsidR="00C631C9" w:rsidRDefault="00C631C9">
      <w:pPr>
        <w:rPr>
          <w:b/>
        </w:rPr>
      </w:pPr>
      <w:r>
        <w:rPr>
          <w:b/>
        </w:rPr>
        <w:t xml:space="preserve">Ułożenie wykładziny ściennej dotyczy </w:t>
      </w:r>
      <w:proofErr w:type="spellStart"/>
      <w:r>
        <w:rPr>
          <w:b/>
        </w:rPr>
        <w:t>hollu</w:t>
      </w:r>
      <w:proofErr w:type="spellEnd"/>
      <w:r>
        <w:rPr>
          <w:b/>
        </w:rPr>
        <w:t xml:space="preserve"> na </w:t>
      </w:r>
      <w:proofErr w:type="gramStart"/>
      <w:r>
        <w:rPr>
          <w:b/>
        </w:rPr>
        <w:t xml:space="preserve">parterze . </w:t>
      </w:r>
      <w:r>
        <w:rPr>
          <w:b/>
        </w:rPr>
        <w:br/>
      </w:r>
      <w:proofErr w:type="gramEnd"/>
      <w:r>
        <w:rPr>
          <w:b/>
        </w:rPr>
        <w:t xml:space="preserve">Nie dotyczy oddziału obserwacyjno-zakaźnego </w:t>
      </w:r>
    </w:p>
    <w:p w:rsidR="000D07FF" w:rsidRPr="000D07FF" w:rsidRDefault="000D07FF">
      <w:pPr>
        <w:rPr>
          <w:b/>
        </w:rPr>
      </w:pPr>
      <w:r w:rsidRPr="000D07FF">
        <w:rPr>
          <w:b/>
        </w:rPr>
        <w:t xml:space="preserve">Dotyczy wykładziny ściennej </w:t>
      </w:r>
    </w:p>
    <w:p w:rsidR="00D623D3" w:rsidRDefault="007966A7">
      <w:proofErr w:type="spellStart"/>
      <w:r>
        <w:t>Polyflor</w:t>
      </w:r>
      <w:proofErr w:type="spellEnd"/>
      <w:r>
        <w:t xml:space="preserve"> XL PU</w:t>
      </w:r>
      <w:r>
        <w:t xml:space="preserve"> </w:t>
      </w:r>
      <w:r w:rsidRPr="007966A7">
        <w:rPr>
          <w:b/>
        </w:rPr>
        <w:t>lub równoważna</w:t>
      </w:r>
      <w:r>
        <w:t xml:space="preserve"> stosowana do</w:t>
      </w:r>
      <w:r>
        <w:t xml:space="preserve"> placówek publicznych, usługowych i handlowych, gdzie wymagana jest łatwość utrzymania czystości przy dużym natężeniu ruchu, np. do szpitali, szkół, laboratoriów. </w:t>
      </w:r>
    </w:p>
    <w:p w:rsidR="007966A7" w:rsidRDefault="007966A7">
      <w:r>
        <w:t>ANTYELEKTROSTATYCZNOŚĆ EN 1815.</w:t>
      </w:r>
      <w:r w:rsidRPr="007966A7">
        <w:br/>
      </w:r>
      <w:r>
        <w:t>Wykładzina winna zawierać środki</w:t>
      </w:r>
      <w:r>
        <w:t xml:space="preserve"> bakteriob</w:t>
      </w:r>
      <w:r>
        <w:t xml:space="preserve">ójcze stanowiące </w:t>
      </w:r>
      <w:r>
        <w:t>ochronę przed zanie</w:t>
      </w:r>
      <w:bookmarkStart w:id="0" w:name="_GoBack"/>
      <w:bookmarkEnd w:id="0"/>
      <w:r>
        <w:t xml:space="preserve">czyszczeniami. </w:t>
      </w:r>
    </w:p>
    <w:sectPr w:rsidR="0079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A7"/>
    <w:rsid w:val="000D07FF"/>
    <w:rsid w:val="007966A7"/>
    <w:rsid w:val="00C631C9"/>
    <w:rsid w:val="00D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CFE2-74E2-4D89-AD82-C5DE9D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2021-05-19T09:32:00Z</dcterms:created>
  <dcterms:modified xsi:type="dcterms:W3CDTF">2021-05-19T10:06:00Z</dcterms:modified>
</cp:coreProperties>
</file>